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A1C2F" w14:textId="548F5444" w:rsidR="00AD420E" w:rsidRPr="00B02255" w:rsidRDefault="00AD420E" w:rsidP="00AD420E">
      <w:pPr>
        <w:pStyle w:val="Naslov2"/>
        <w:spacing w:before="120" w:after="0" w:line="288" w:lineRule="auto"/>
        <w:rPr>
          <w:rFonts w:cs="Tahoma"/>
          <w:sz w:val="18"/>
          <w:szCs w:val="18"/>
        </w:rPr>
      </w:pPr>
      <w:bookmarkStart w:id="0" w:name="_Toc12801976"/>
      <w:bookmarkStart w:id="1" w:name="_Toc12804479"/>
      <w:bookmarkStart w:id="2" w:name="_Toc115265128"/>
      <w:r w:rsidRPr="00B02255">
        <w:rPr>
          <w:rFonts w:cs="Tahoma"/>
          <w:sz w:val="18"/>
          <w:szCs w:val="18"/>
        </w:rPr>
        <w:t>Obrazec</w:t>
      </w:r>
      <w:r w:rsidR="00E64072">
        <w:rPr>
          <w:rFonts w:cs="Tahoma"/>
          <w:sz w:val="18"/>
          <w:szCs w:val="18"/>
        </w:rPr>
        <w:t xml:space="preserve"> 6</w:t>
      </w:r>
      <w:r w:rsidRPr="00B02255">
        <w:rPr>
          <w:rFonts w:cs="Tahoma"/>
          <w:sz w:val="18"/>
          <w:szCs w:val="18"/>
        </w:rPr>
        <w:t xml:space="preserve"> : </w:t>
      </w:r>
      <w:r w:rsidR="00294401">
        <w:rPr>
          <w:rFonts w:cs="Tahoma"/>
          <w:sz w:val="18"/>
          <w:szCs w:val="18"/>
        </w:rPr>
        <w:t>Bančna g</w:t>
      </w:r>
      <w:r w:rsidRPr="00B02255">
        <w:rPr>
          <w:rFonts w:cs="Tahoma"/>
          <w:sz w:val="18"/>
          <w:szCs w:val="18"/>
        </w:rPr>
        <w:t>arancija za resnost ponudbe - VZOREC</w:t>
      </w:r>
      <w:bookmarkEnd w:id="0"/>
      <w:bookmarkEnd w:id="1"/>
      <w:bookmarkEnd w:id="2"/>
      <w:r w:rsidRPr="00B02255">
        <w:rPr>
          <w:rFonts w:cs="Tahoma"/>
          <w:sz w:val="18"/>
          <w:szCs w:val="18"/>
        </w:rPr>
        <w:t xml:space="preserve"> </w:t>
      </w:r>
    </w:p>
    <w:p w14:paraId="5F181D6D" w14:textId="77777777" w:rsidR="00AD420E" w:rsidRPr="00B02255" w:rsidRDefault="00AD420E" w:rsidP="00AD420E">
      <w:pPr>
        <w:pStyle w:val="Naslov2"/>
        <w:spacing w:before="0" w:after="0" w:line="288" w:lineRule="auto"/>
        <w:rPr>
          <w:rFonts w:cs="Tahoma"/>
          <w:sz w:val="18"/>
          <w:szCs w:val="18"/>
        </w:rPr>
      </w:pPr>
    </w:p>
    <w:p w14:paraId="3B2DBD15" w14:textId="5B72014C" w:rsidR="00AD420E" w:rsidRPr="00B02255" w:rsidRDefault="00294401" w:rsidP="00AD420E">
      <w:pPr>
        <w:spacing w:line="288" w:lineRule="auto"/>
        <w:rPr>
          <w:rFonts w:cs="Tahoma"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>Bančna g</w:t>
      </w:r>
      <w:r w:rsidR="00AD420E" w:rsidRPr="00B02255">
        <w:rPr>
          <w:rFonts w:cs="Tahoma"/>
          <w:b/>
          <w:sz w:val="18"/>
          <w:szCs w:val="18"/>
        </w:rPr>
        <w:t>arancija za resnost ponudbe</w:t>
      </w:r>
    </w:p>
    <w:p w14:paraId="64BBAA57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i/>
          <w:sz w:val="18"/>
          <w:szCs w:val="18"/>
        </w:rPr>
      </w:pPr>
      <w:r w:rsidRPr="00B02255">
        <w:rPr>
          <w:rFonts w:cs="Tahoma"/>
          <w:i/>
          <w:sz w:val="18"/>
          <w:szCs w:val="18"/>
        </w:rPr>
        <w:t>Glava s podatki o garantu (zavarovalnici/banki)</w:t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ali SWIFT ključ</w:t>
      </w:r>
    </w:p>
    <w:p w14:paraId="0E82B209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i/>
          <w:sz w:val="18"/>
          <w:szCs w:val="18"/>
        </w:rPr>
      </w:pPr>
      <w:r w:rsidRPr="00B02255">
        <w:rPr>
          <w:rFonts w:cs="Tahoma"/>
          <w:sz w:val="18"/>
          <w:szCs w:val="18"/>
        </w:rPr>
        <w:t xml:space="preserve">Datum: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(vpiše se datum izdaje)</w:t>
      </w:r>
    </w:p>
    <w:p w14:paraId="46F4C25C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</w:p>
    <w:p w14:paraId="36D11B04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i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VRSTA ZAVAROVANJA:</w:t>
      </w:r>
      <w:r w:rsidRPr="00B02255">
        <w:rPr>
          <w:rFonts w:cs="Tahoma"/>
          <w:sz w:val="18"/>
          <w:szCs w:val="18"/>
        </w:rPr>
        <w:t xml:space="preserve"> Garancija za resnost ponudbe</w:t>
      </w:r>
    </w:p>
    <w:p w14:paraId="0F0628E5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 xml:space="preserve">ŠTEVILKA: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(vpiše se številka zavarovanja)</w:t>
      </w:r>
    </w:p>
    <w:p w14:paraId="7A5B94C2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GARANT:</w:t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(vpiše se ime in naslov zavarovalnice/banke v kraju izdaje)</w:t>
      </w:r>
    </w:p>
    <w:p w14:paraId="2666BFD4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i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 xml:space="preserve">NAROČNIK: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(vpiše se ime in naslov naročnika zavarovanja, tj. kandidata oziroma ponudnika v postopku javnega naročanja)</w:t>
      </w:r>
    </w:p>
    <w:p w14:paraId="4ED9EA7A" w14:textId="77777777" w:rsidR="00AD420E" w:rsidRPr="00B02255" w:rsidRDefault="00AD420E" w:rsidP="00AD420E">
      <w:pPr>
        <w:spacing w:line="288" w:lineRule="auto"/>
        <w:jc w:val="both"/>
        <w:rPr>
          <w:rFonts w:cs="Tahoma"/>
          <w:b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UPRAVIČENEC:</w:t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b/>
          <w:sz w:val="18"/>
          <w:szCs w:val="18"/>
        </w:rPr>
        <w:t>Premogovnik Velenje,  d. o. o. , Partizanska cesta 78, 3320 Velenje</w:t>
      </w:r>
    </w:p>
    <w:p w14:paraId="19052895" w14:textId="77777777" w:rsidR="00AD420E" w:rsidRPr="00B02255" w:rsidRDefault="00AD420E" w:rsidP="00AD420E">
      <w:pPr>
        <w:spacing w:line="288" w:lineRule="auto"/>
        <w:jc w:val="both"/>
        <w:rPr>
          <w:rFonts w:cs="Tahoma"/>
          <w:sz w:val="18"/>
          <w:szCs w:val="18"/>
        </w:rPr>
      </w:pPr>
    </w:p>
    <w:p w14:paraId="78619D9C" w14:textId="62BF210A" w:rsidR="00AD420E" w:rsidRPr="00294401" w:rsidRDefault="00AD420E" w:rsidP="00F40C3D">
      <w:pPr>
        <w:shd w:val="clear" w:color="auto" w:fill="FFFFFF"/>
        <w:spacing w:line="288" w:lineRule="auto"/>
        <w:jc w:val="both"/>
        <w:rPr>
          <w:rFonts w:cs="Tahoma"/>
          <w:b/>
          <w:sz w:val="18"/>
          <w:szCs w:val="18"/>
          <w:lang w:val="ca-ES"/>
        </w:rPr>
      </w:pPr>
      <w:r w:rsidRPr="00B02255">
        <w:rPr>
          <w:rFonts w:cs="Tahoma"/>
          <w:b/>
          <w:sz w:val="18"/>
          <w:szCs w:val="18"/>
        </w:rPr>
        <w:t xml:space="preserve">OSNOVNI POSEL: </w:t>
      </w:r>
      <w:r w:rsidRPr="00B02255">
        <w:rPr>
          <w:rFonts w:cs="Tahoma"/>
          <w:sz w:val="18"/>
          <w:szCs w:val="18"/>
        </w:rPr>
        <w:t xml:space="preserve">obveznost naročnika zavarovanja iz njegove ponudbe, predložene v postopku javnega naročila </w:t>
      </w:r>
      <w:r w:rsidR="00F40C3D" w:rsidRPr="00F40C3D">
        <w:rPr>
          <w:rFonts w:cs="Tahoma"/>
          <w:b/>
          <w:sz w:val="18"/>
          <w:szCs w:val="18"/>
          <w:lang w:val="ca-ES"/>
        </w:rPr>
        <w:t>TRANSPORTNI TRAKOVI ZA GL</w:t>
      </w:r>
      <w:r w:rsidR="00294401">
        <w:rPr>
          <w:rFonts w:cs="Tahoma"/>
          <w:b/>
          <w:sz w:val="18"/>
          <w:szCs w:val="18"/>
          <w:lang w:val="ca-ES"/>
        </w:rPr>
        <w:t>A</w:t>
      </w:r>
      <w:r w:rsidR="00F40C3D" w:rsidRPr="00F40C3D">
        <w:rPr>
          <w:rFonts w:cs="Tahoma"/>
          <w:b/>
          <w:sz w:val="18"/>
          <w:szCs w:val="18"/>
          <w:lang w:val="ca-ES"/>
        </w:rPr>
        <w:t xml:space="preserve">VNE, SMERNE IN </w:t>
      </w:r>
      <w:r w:rsidR="00F40C3D" w:rsidRPr="00294401">
        <w:rPr>
          <w:rFonts w:cs="Tahoma"/>
          <w:b/>
          <w:sz w:val="18"/>
          <w:szCs w:val="18"/>
          <w:lang w:val="ca-ES"/>
        </w:rPr>
        <w:t>PRIPRAVSKE ODVOZE</w:t>
      </w:r>
      <w:r w:rsidR="00294401" w:rsidRPr="00294401">
        <w:rPr>
          <w:rFonts w:cs="Tahoma"/>
          <w:b/>
          <w:sz w:val="18"/>
          <w:szCs w:val="18"/>
          <w:lang w:val="ca-ES"/>
        </w:rPr>
        <w:t xml:space="preserve"> – SKLOP _______</w:t>
      </w:r>
    </w:p>
    <w:p w14:paraId="4C37CE8D" w14:textId="77777777" w:rsidR="00F40C3D" w:rsidRDefault="00F40C3D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b/>
          <w:sz w:val="18"/>
          <w:szCs w:val="18"/>
        </w:rPr>
      </w:pPr>
    </w:p>
    <w:p w14:paraId="53E8745D" w14:textId="47275D6C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ZNESEK IN VALUTA</w:t>
      </w:r>
      <w:r w:rsidRPr="00B02255">
        <w:rPr>
          <w:rFonts w:cs="Tahoma"/>
          <w:sz w:val="18"/>
          <w:szCs w:val="18"/>
        </w:rPr>
        <w:t xml:space="preserve">: ____________________(z besedo: 00/100 evrov) </w:t>
      </w:r>
    </w:p>
    <w:p w14:paraId="7A1ED64F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B02255">
        <w:rPr>
          <w:rFonts w:cs="Tahoma"/>
          <w:sz w:val="18"/>
          <w:szCs w:val="18"/>
        </w:rPr>
        <w:t>nobena</w:t>
      </w:r>
    </w:p>
    <w:p w14:paraId="0C109342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JEZIK V ZAHTEVANIH LISTINAH:</w:t>
      </w:r>
      <w:r w:rsidRPr="00B02255">
        <w:rPr>
          <w:rFonts w:cs="Tahoma"/>
          <w:sz w:val="18"/>
          <w:szCs w:val="18"/>
        </w:rPr>
        <w:t xml:space="preserve"> slovenski</w:t>
      </w:r>
    </w:p>
    <w:p w14:paraId="72EDF682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OBLIKA PREDLOŽITVE:</w:t>
      </w:r>
      <w:r w:rsidRPr="00B02255">
        <w:rPr>
          <w:rFonts w:cs="Tahoma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(navede se SWIFT naslova garanta)</w:t>
      </w:r>
    </w:p>
    <w:p w14:paraId="2E16C786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i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KRAJ PREDLOŽITVE:</w:t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</w:p>
    <w:p w14:paraId="3AF1218B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Ne glede na navedeno, se predložitev papirnih listin lahko opravi v katerikoli podružnici garanta na območju Republike Slovenije.</w:t>
      </w:r>
      <w:r w:rsidRPr="00B02255" w:rsidDel="00D4087F">
        <w:rPr>
          <w:rFonts w:cs="Tahoma"/>
          <w:sz w:val="18"/>
          <w:szCs w:val="18"/>
        </w:rPr>
        <w:t xml:space="preserve"> </w:t>
      </w:r>
    </w:p>
    <w:p w14:paraId="4FA09E5F" w14:textId="562FDBB5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 xml:space="preserve">DATUM VELJAVNOSTI: do </w:t>
      </w:r>
      <w:r w:rsidR="00294401">
        <w:rPr>
          <w:rFonts w:cs="Tahoma"/>
          <w:b/>
          <w:sz w:val="18"/>
          <w:szCs w:val="18"/>
        </w:rPr>
        <w:t>30</w:t>
      </w:r>
      <w:r w:rsidR="00F40C3D">
        <w:rPr>
          <w:rFonts w:cs="Tahoma"/>
          <w:b/>
          <w:sz w:val="18"/>
          <w:szCs w:val="18"/>
        </w:rPr>
        <w:t xml:space="preserve">. </w:t>
      </w:r>
      <w:r w:rsidR="00294401">
        <w:rPr>
          <w:rFonts w:cs="Tahoma"/>
          <w:b/>
          <w:sz w:val="18"/>
          <w:szCs w:val="18"/>
        </w:rPr>
        <w:t>10</w:t>
      </w:r>
      <w:r w:rsidR="00F40C3D">
        <w:rPr>
          <w:rFonts w:cs="Tahoma"/>
          <w:b/>
          <w:sz w:val="18"/>
          <w:szCs w:val="18"/>
        </w:rPr>
        <w:t>. 2023</w:t>
      </w:r>
      <w:r w:rsidRPr="00B02255">
        <w:rPr>
          <w:rFonts w:cs="Tahoma"/>
          <w:sz w:val="18"/>
          <w:szCs w:val="18"/>
        </w:rPr>
        <w:t>, z možnostjo podaljšanja</w:t>
      </w:r>
    </w:p>
    <w:p w14:paraId="5FE88A49" w14:textId="77777777" w:rsidR="00AD420E" w:rsidRPr="006E3C42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color w:val="FF0000"/>
          <w:sz w:val="18"/>
          <w:szCs w:val="18"/>
        </w:rPr>
      </w:pPr>
    </w:p>
    <w:p w14:paraId="770E024F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b/>
          <w:sz w:val="18"/>
          <w:szCs w:val="18"/>
        </w:rPr>
        <w:t>STRANKA, KI JE DOLŽNA PLAČATI STROŠKE:</w:t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2255">
        <w:rPr>
          <w:rFonts w:cs="Tahoma"/>
          <w:sz w:val="18"/>
          <w:szCs w:val="18"/>
        </w:rPr>
        <w:instrText xml:space="preserve"> FORMTEXT </w:instrText>
      </w:r>
      <w:r w:rsidRPr="00B02255">
        <w:rPr>
          <w:rFonts w:cs="Tahoma"/>
          <w:sz w:val="18"/>
          <w:szCs w:val="18"/>
        </w:rPr>
      </w:r>
      <w:r w:rsidRPr="00B02255">
        <w:rPr>
          <w:rFonts w:cs="Tahoma"/>
          <w:sz w:val="18"/>
          <w:szCs w:val="18"/>
        </w:rPr>
        <w:fldChar w:fldCharType="separate"/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noProof/>
          <w:sz w:val="18"/>
          <w:szCs w:val="18"/>
        </w:rPr>
        <w:t> </w:t>
      </w:r>
      <w:r w:rsidRPr="00B02255">
        <w:rPr>
          <w:rFonts w:cs="Tahoma"/>
          <w:sz w:val="18"/>
          <w:szCs w:val="18"/>
        </w:rPr>
        <w:fldChar w:fldCharType="end"/>
      </w:r>
      <w:r w:rsidRPr="00B02255">
        <w:rPr>
          <w:rFonts w:cs="Tahoma"/>
          <w:sz w:val="18"/>
          <w:szCs w:val="18"/>
        </w:rPr>
        <w:t xml:space="preserve"> </w:t>
      </w:r>
      <w:r w:rsidRPr="00B02255">
        <w:rPr>
          <w:rFonts w:cs="Tahoma"/>
          <w:i/>
          <w:sz w:val="18"/>
          <w:szCs w:val="18"/>
        </w:rPr>
        <w:t>(vpiše se ime naročnika zavarovanja, tj. kandidata oziroma ponudnika v postopku javnega naročanja)</w:t>
      </w:r>
    </w:p>
    <w:p w14:paraId="6F7B9133" w14:textId="77777777" w:rsidR="00AD420E" w:rsidRPr="00B02255" w:rsidRDefault="00AD420E" w:rsidP="00AD420E">
      <w:pPr>
        <w:spacing w:line="288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27E3F25" w14:textId="77777777" w:rsidR="00AD420E" w:rsidRPr="00B02255" w:rsidRDefault="00AD420E" w:rsidP="00AD420E">
      <w:pPr>
        <w:spacing w:line="288" w:lineRule="auto"/>
        <w:jc w:val="both"/>
        <w:rPr>
          <w:rFonts w:cs="Tahoma"/>
          <w:sz w:val="18"/>
          <w:szCs w:val="18"/>
        </w:rPr>
      </w:pPr>
    </w:p>
    <w:p w14:paraId="704964C0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 xml:space="preserve">Zavarovanje se lahko unovči iz naslednjih razlogov, ki morajo biti navedeni v izjavi upravičenca oziroma zahtevi za plačilo: </w:t>
      </w:r>
    </w:p>
    <w:p w14:paraId="4AAB12C2" w14:textId="77777777" w:rsidR="00AD420E" w:rsidRPr="00B02255" w:rsidRDefault="00AD420E" w:rsidP="00AD420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naročnik zavarovanja je umaknil ponudbo po poteku roka za prejem ponudb ali nedopustno spremenil ponudbo v času njene veljavnosti; ali</w:t>
      </w:r>
    </w:p>
    <w:p w14:paraId="1FFB83CE" w14:textId="77777777" w:rsidR="00AD420E" w:rsidRPr="00B02255" w:rsidRDefault="00AD420E" w:rsidP="00AD420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izbrani naročnik zavarovanja na poziv upravičenca ni podpisal pogodbe; ali</w:t>
      </w:r>
    </w:p>
    <w:p w14:paraId="0EFC3BD3" w14:textId="77777777" w:rsidR="00AD420E" w:rsidRPr="00B02255" w:rsidRDefault="00AD420E" w:rsidP="00AD420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izbrani naročnik zavarovanja ni predložil zavarovanja za dobro izvedbo pogodbenih obveznosti v skladu s pogoji naročila; ali</w:t>
      </w:r>
    </w:p>
    <w:p w14:paraId="7D8FB3CA" w14:textId="77777777" w:rsidR="00AD420E" w:rsidRPr="00B02255" w:rsidRDefault="00AD420E" w:rsidP="00AD420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če ne pristopi k pogajanjem, če je nanje vabljen; ali</w:t>
      </w:r>
    </w:p>
    <w:p w14:paraId="0CF137AF" w14:textId="77777777" w:rsidR="00AD420E" w:rsidRPr="00B02255" w:rsidRDefault="00AD420E" w:rsidP="00AD420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da naročnik te garancije ne podaljša garancije za resnost ponudbe v primeru podaljšanja veljavnosti ponudbe.</w:t>
      </w:r>
    </w:p>
    <w:p w14:paraId="1CF1EC40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B02255">
        <w:rPr>
          <w:rFonts w:cs="Tahoma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08010528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bookmarkStart w:id="3" w:name="_Hlk66102013"/>
      <w:r w:rsidRPr="00B02255">
        <w:rPr>
          <w:rFonts w:cs="Tahoma"/>
          <w:sz w:val="18"/>
          <w:szCs w:val="18"/>
        </w:rPr>
        <w:t>Morebitne spore v zvezi s tem zavarovanjem rešuje stvarno pristojno sodišče v Velenju po slovenskem pravu.</w:t>
      </w:r>
    </w:p>
    <w:bookmarkEnd w:id="3"/>
    <w:p w14:paraId="7B997735" w14:textId="4E8ACF2B" w:rsidR="00AD420E" w:rsidRPr="006E3C42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color w:val="FF0000"/>
          <w:sz w:val="18"/>
          <w:szCs w:val="18"/>
        </w:rPr>
      </w:pPr>
      <w:r w:rsidRPr="00B02255">
        <w:rPr>
          <w:rFonts w:cs="Tahoma"/>
          <w:sz w:val="18"/>
          <w:szCs w:val="18"/>
        </w:rPr>
        <w:t>Za to zavarovanje veljajo Enotna pravila za garancije na poziv (EPGP) revizija iz leta 2010, izdana pri MTZ pod št. 758.</w:t>
      </w:r>
    </w:p>
    <w:p w14:paraId="497F18FA" w14:textId="77777777" w:rsidR="00AD420E" w:rsidRPr="00B02255" w:rsidRDefault="00AD420E" w:rsidP="00AD42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12" w:lineRule="auto"/>
        <w:jc w:val="both"/>
        <w:rPr>
          <w:rFonts w:cs="Tahoma"/>
          <w:sz w:val="18"/>
          <w:szCs w:val="18"/>
        </w:rPr>
      </w:pP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6E3C42">
        <w:rPr>
          <w:rFonts w:cs="Tahoma"/>
          <w:color w:val="FF0000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  <w:t>Garant</w:t>
      </w:r>
    </w:p>
    <w:p w14:paraId="7874857A" w14:textId="2BEDF7E0" w:rsidR="0055132F" w:rsidRDefault="00AD420E" w:rsidP="00AD420E"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</w:r>
      <w:r w:rsidRPr="00B02255">
        <w:rPr>
          <w:rFonts w:cs="Tahoma"/>
          <w:sz w:val="18"/>
          <w:szCs w:val="18"/>
        </w:rPr>
        <w:tab/>
        <w:t>(žig in podpis)</w:t>
      </w:r>
    </w:p>
    <w:sectPr w:rsidR="0055132F" w:rsidSect="00F40C3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196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20E"/>
    <w:rsid w:val="00294401"/>
    <w:rsid w:val="0055132F"/>
    <w:rsid w:val="00AD420E"/>
    <w:rsid w:val="00E64072"/>
    <w:rsid w:val="00F4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15F0"/>
  <w15:chartTrackingRefBased/>
  <w15:docId w15:val="{BF54B18F-F6BD-48B5-B0AC-8863FA57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20E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qFormat/>
    <w:rsid w:val="00AD420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D420E"/>
    <w:rPr>
      <w:rFonts w:ascii="Tahoma" w:eastAsia="Times New Roman" w:hAnsi="Tahoma" w:cs="Times New Roman"/>
      <w:b/>
      <w:iCs/>
      <w:kern w:val="28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Ferarič Simona</dc:creator>
  <cp:keywords/>
  <dc:description/>
  <cp:lastModifiedBy>Kemperle Jerneja</cp:lastModifiedBy>
  <cp:revision>4</cp:revision>
  <dcterms:created xsi:type="dcterms:W3CDTF">2023-05-18T08:21:00Z</dcterms:created>
  <dcterms:modified xsi:type="dcterms:W3CDTF">2023-05-18T09:01:00Z</dcterms:modified>
</cp:coreProperties>
</file>